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21.06.2006 N 68</w:t>
              <w:br/>
              <w:t xml:space="preserve">(ред. от 28.11.2014)</w:t>
              <w:br/>
              <w:t xml:space="preserve">"Об утверждении Положения о порядке назначения областной стипендии имени П.В. Алабина студентам образовательных организаций высшего образования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2006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ПОРЯДКЕ НАЗНАЧЕНИЯ ОБЛАСТНОЙ СТИПЕНДИИ ИМЕНИ П.В. АЛАБИНА</w:t>
      </w:r>
    </w:p>
    <w:p>
      <w:pPr>
        <w:pStyle w:val="2"/>
        <w:jc w:val="center"/>
      </w:pPr>
      <w:r>
        <w:rPr>
          <w:sz w:val="20"/>
        </w:rPr>
        <w:t xml:space="preserve">СТУДЕНТАМ ОБРАЗОВАТЕЛЬНЫХ ОРГАНИЗАЦИЙ ВЫСШЕГО ОБРАЗОВАНИЯ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 25.07.2007 </w:t>
            </w:r>
            <w:hyperlink w:history="0" r:id="rId7" w:tooltip="Постановление Правительства Самарской области от 25.07.2007 N 116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10.09.2008 </w:t>
            </w:r>
            <w:hyperlink w:history="0" r:id="rId8" w:tooltip="Постановление Правительства Самарской области от 10.09.2008 N 372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28.11.2014 </w:t>
            </w:r>
            <w:hyperlink w:history="0" r:id="rId9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733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творческой и научной деятельности студентов образовательных организаций высшего образования области, усиления их ориентации на решение социально-экономических задач региона Правительство Самарской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25.07.2007 </w:t>
      </w:r>
      <w:hyperlink w:history="0" r:id="rId10" w:tooltip="Постановление Правительства Самарской области от 25.07.2007 N 116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28.11.2014 </w:t>
      </w:r>
      <w:hyperlink w:history="0" r:id="rId11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733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назначения областной стипендии имени П.В. Алабина студентам образовательных организаций высшего образования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28.11.2014 N 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расходное обязательство, возникающее в результате принятия настоящего Постановления, исполняется Самарской областью самостоятельно за счет средств областного бюджета в пределах объемов бюджетных ассигнований, предусматриваемых в установленном порядке министерству образования и науки Самарской области как главному распорядителю средств областного бюджета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28.11.2014 N 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образования и науки Самарской области (Пылева).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10.09.2008 </w:t>
      </w:r>
      <w:hyperlink w:history="0" r:id="rId14" w:tooltip="Постановление Правительства Самарской области от 10.09.2008 N 372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<w:r>
          <w:rPr>
            <w:sz w:val="20"/>
            <w:color w:val="0000ff"/>
          </w:rPr>
          <w:t xml:space="preserve">N 372</w:t>
        </w:r>
      </w:hyperlink>
      <w:r>
        <w:rPr>
          <w:sz w:val="20"/>
        </w:rPr>
        <w:t xml:space="preserve">, от 28.11.2014 </w:t>
      </w:r>
      <w:hyperlink w:history="0" r:id="rId15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733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заместителя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Г.Р.ХАСАЕВ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2006 г. N 68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НАЗНАЧЕНИЯ ОБЛАСТНОЙ СТИПЕНДИИ ИМЕНИ П.В. АЛАБИНА</w:t>
      </w:r>
    </w:p>
    <w:p>
      <w:pPr>
        <w:pStyle w:val="2"/>
        <w:jc w:val="center"/>
      </w:pPr>
      <w:r>
        <w:rPr>
          <w:sz w:val="20"/>
        </w:rPr>
        <w:t xml:space="preserve">СТУДЕНТАМ ОБРАЗОВАТЕЛЬНЫХ ОРГАНИЗАЦИЙ ВЫСШЕГО ОБРАЗОВАНИЯ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Самарской области от 25.07.2007 </w:t>
            </w:r>
            <w:hyperlink w:history="0" r:id="rId16" w:tooltip="Постановление Правительства Самарской области от 25.07.2007 N 116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21.06.2006 </w:t>
            </w:r>
            <w:hyperlink w:history="0" r:id="rId17" w:tooltip="Постановление Правительства Самарской области от 10.09.2008 N 372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 от 28.11.2014 </w:t>
            </w:r>
            <w:hyperlink w:history="0" r:id="rId18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733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стипендия имени П.В. Алабина студентам образовательных организаций высшего образования Самарской области (далее - именная стипендия) является социальной выплатой и вводится с целью поддержки студентов образовательных организаций высшего образования Самарской области, имеющих успехи в учебе и добившихся значительных результатов в научной, творческой или общественной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28.11.2014 N 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Устанавливается пятьдесят именных стипендий в размере 10800 (десяти тысяч восьмисот) рублей за семестр. Именная стипендия выплачивается в дополнение к государственной академической и социальной стипендии.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амарской области от 10.09.2008 N 372 &quot;О внесении изменений в постановление Правительства Самарской области от 21.06.2006 N 68 &quot;Об утверждении Положения о порядке назначения областной стипендии имени П.В. Алабина студентам высших учебных заведений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10.09.2008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Именная стипендия выплачивается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Именная стипендия выплачивается студентам, обучающимся только на отлично в период не менее шести семестров, активно работающим над решением задач по историко-культурным, медицинским, экономическим и техническим проблемам развития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Кандидаты на получение именной стипендии выдвигаются учеными советами образовательных организаций высшего образования Самарской области по итогам экзаменационной сессии.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марской области от 28.11.2014 N 7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28.11.2014 N 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ректоров вузов Самарской области два раза в год в течение месяца по завершении экзаменационной сессии подготавливает предложения по назначению именных стипендий и направляет их в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Именные стипендии назначаются приказом министерства образования и науки Самарской области сроком на один семестр.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образования и науки Самарской области обеспечивает единовременное перечисление средств, выделяемых из областного бюджета на выплату именной стипендии, на лицевые счета студентов, которым она назначена. Периодичность перечисления средств - один раз в шесть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21.06.2006 N 68</w:t>
            <w:br/>
            <w:t>(ред. от 28.11.2014)</w:t>
            <w:br/>
            <w:t>"Об утверждении Положения о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5038&amp;dst=100005" TargetMode = "External"/>
	<Relationship Id="rId8" Type="http://schemas.openxmlformats.org/officeDocument/2006/relationships/hyperlink" Target="https://login.consultant.ru/link/?req=doc&amp;base=RLAW256&amp;n=18071&amp;dst=100005" TargetMode = "External"/>
	<Relationship Id="rId9" Type="http://schemas.openxmlformats.org/officeDocument/2006/relationships/hyperlink" Target="https://login.consultant.ru/link/?req=doc&amp;base=RLAW256&amp;n=64569&amp;dst=100005" TargetMode = "External"/>
	<Relationship Id="rId10" Type="http://schemas.openxmlformats.org/officeDocument/2006/relationships/hyperlink" Target="https://login.consultant.ru/link/?req=doc&amp;base=RLAW256&amp;n=15038&amp;dst=100006" TargetMode = "External"/>
	<Relationship Id="rId11" Type="http://schemas.openxmlformats.org/officeDocument/2006/relationships/hyperlink" Target="https://login.consultant.ru/link/?req=doc&amp;base=RLAW256&amp;n=64569&amp;dst=100006" TargetMode = "External"/>
	<Relationship Id="rId12" Type="http://schemas.openxmlformats.org/officeDocument/2006/relationships/hyperlink" Target="https://login.consultant.ru/link/?req=doc&amp;base=RLAW256&amp;n=64569&amp;dst=100006" TargetMode = "External"/>
	<Relationship Id="rId13" Type="http://schemas.openxmlformats.org/officeDocument/2006/relationships/hyperlink" Target="https://login.consultant.ru/link/?req=doc&amp;base=RLAW256&amp;n=64569&amp;dst=100007" TargetMode = "External"/>
	<Relationship Id="rId14" Type="http://schemas.openxmlformats.org/officeDocument/2006/relationships/hyperlink" Target="https://login.consultant.ru/link/?req=doc&amp;base=RLAW256&amp;n=18071&amp;dst=100006" TargetMode = "External"/>
	<Relationship Id="rId15" Type="http://schemas.openxmlformats.org/officeDocument/2006/relationships/hyperlink" Target="https://login.consultant.ru/link/?req=doc&amp;base=RLAW256&amp;n=64569&amp;dst=100009" TargetMode = "External"/>
	<Relationship Id="rId16" Type="http://schemas.openxmlformats.org/officeDocument/2006/relationships/hyperlink" Target="https://login.consultant.ru/link/?req=doc&amp;base=RLAW256&amp;n=15038&amp;dst=100007" TargetMode = "External"/>
	<Relationship Id="rId17" Type="http://schemas.openxmlformats.org/officeDocument/2006/relationships/hyperlink" Target="https://login.consultant.ru/link/?req=doc&amp;base=RLAW256&amp;n=18071&amp;dst=100007" TargetMode = "External"/>
	<Relationship Id="rId18" Type="http://schemas.openxmlformats.org/officeDocument/2006/relationships/hyperlink" Target="https://login.consultant.ru/link/?req=doc&amp;base=RLAW256&amp;n=64569&amp;dst=100010" TargetMode = "External"/>
	<Relationship Id="rId19" Type="http://schemas.openxmlformats.org/officeDocument/2006/relationships/hyperlink" Target="https://login.consultant.ru/link/?req=doc&amp;base=RLAW256&amp;n=64569&amp;dst=100012" TargetMode = "External"/>
	<Relationship Id="rId20" Type="http://schemas.openxmlformats.org/officeDocument/2006/relationships/hyperlink" Target="https://login.consultant.ru/link/?req=doc&amp;base=RLAW256&amp;n=18071&amp;dst=100009" TargetMode = "External"/>
	<Relationship Id="rId21" Type="http://schemas.openxmlformats.org/officeDocument/2006/relationships/hyperlink" Target="https://login.consultant.ru/link/?req=doc&amp;base=RLAW256&amp;n=64569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21.06.2006 N 68
(ред. от 28.11.2014)
"Об утверждении Положения о порядке назначения областной стипендии имени П.В. Алабина студентам образовательных организаций высшего образования Самарской области"</dc:title>
  <dcterms:created xsi:type="dcterms:W3CDTF">2024-05-16T07:14:21Z</dcterms:created>
</cp:coreProperties>
</file>